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B0" w:rsidRPr="00E86FC1" w:rsidRDefault="003019D8">
      <w:pPr>
        <w:pStyle w:val="BodyText"/>
        <w:tabs>
          <w:tab w:val="left" w:pos="3827"/>
        </w:tabs>
        <w:spacing w:line="246" w:lineRule="exact"/>
        <w:ind w:left="90"/>
        <w:jc w:val="center"/>
        <w:rPr>
          <w:rFonts w:ascii="Times New Roman" w:hAnsi="Times New Roman" w:cs="Times New Roman"/>
          <w:sz w:val="24"/>
          <w:szCs w:val="24"/>
        </w:rPr>
      </w:pPr>
      <w:bookmarkStart w:id="0" w:name="Page_1"/>
      <w:bookmarkStart w:id="1" w:name="_GoBack"/>
      <w:bookmarkEnd w:id="0"/>
      <w:bookmarkEnd w:id="1"/>
      <w:r w:rsidRPr="00E86FC1">
        <w:rPr>
          <w:rFonts w:ascii="Times New Roman" w:hAnsi="Times New Roman" w:cs="Times New Roman"/>
          <w:sz w:val="24"/>
          <w:szCs w:val="24"/>
        </w:rPr>
        <w:t>RESOLUTION</w:t>
      </w:r>
      <w:r w:rsidRPr="00E86FC1">
        <w:rPr>
          <w:rFonts w:ascii="Times New Roman" w:hAnsi="Times New Roman" w:cs="Times New Roman"/>
          <w:spacing w:val="-21"/>
          <w:sz w:val="24"/>
          <w:szCs w:val="24"/>
        </w:rPr>
        <w:t xml:space="preserve"> </w:t>
      </w:r>
      <w:r w:rsidRPr="00E86FC1">
        <w:rPr>
          <w:rFonts w:ascii="Times New Roman" w:hAnsi="Times New Roman" w:cs="Times New Roman"/>
          <w:spacing w:val="1"/>
          <w:sz w:val="24"/>
          <w:szCs w:val="24"/>
        </w:rPr>
        <w:t>NO.</w:t>
      </w:r>
      <w:r w:rsidRPr="00E86FC1">
        <w:rPr>
          <w:rFonts w:ascii="Times New Roman" w:hAnsi="Times New Roman" w:cs="Times New Roman"/>
          <w:sz w:val="24"/>
          <w:szCs w:val="24"/>
        </w:rPr>
        <w:t xml:space="preserve"> </w:t>
      </w:r>
      <w:r w:rsidRPr="00E86FC1">
        <w:rPr>
          <w:rFonts w:ascii="Times New Roman" w:hAnsi="Times New Roman" w:cs="Times New Roman"/>
          <w:spacing w:val="-2"/>
          <w:sz w:val="24"/>
          <w:szCs w:val="24"/>
        </w:rPr>
        <w:t xml:space="preserve"> </w:t>
      </w:r>
      <w:r w:rsidRPr="00E86FC1">
        <w:rPr>
          <w:rFonts w:ascii="Times New Roman" w:hAnsi="Times New Roman" w:cs="Times New Roman"/>
          <w:w w:val="99"/>
          <w:sz w:val="24"/>
          <w:szCs w:val="24"/>
          <w:u w:val="single" w:color="000000"/>
        </w:rPr>
        <w:t xml:space="preserve"> </w:t>
      </w:r>
      <w:r w:rsidRPr="00E86FC1">
        <w:rPr>
          <w:rFonts w:ascii="Times New Roman" w:hAnsi="Times New Roman" w:cs="Times New Roman"/>
          <w:sz w:val="24"/>
          <w:szCs w:val="24"/>
          <w:u w:val="single" w:color="000000"/>
        </w:rPr>
        <w:tab/>
      </w:r>
    </w:p>
    <w:p w:rsidR="000007B0" w:rsidRPr="00E86FC1" w:rsidRDefault="000007B0">
      <w:pPr>
        <w:spacing w:before="9"/>
        <w:rPr>
          <w:rFonts w:ascii="Times New Roman" w:eastAsia="Bookman Old Style" w:hAnsi="Times New Roman" w:cs="Times New Roman"/>
          <w:sz w:val="24"/>
          <w:szCs w:val="24"/>
        </w:rPr>
      </w:pPr>
    </w:p>
    <w:p w:rsidR="00741772" w:rsidRDefault="003019D8" w:rsidP="00741772">
      <w:pPr>
        <w:jc w:val="center"/>
        <w:rPr>
          <w:rFonts w:ascii="Times New Roman" w:hAnsi="Times New Roman" w:cs="Times New Roman"/>
          <w:sz w:val="24"/>
          <w:szCs w:val="24"/>
        </w:rPr>
      </w:pPr>
      <w:r w:rsidRPr="00741772">
        <w:rPr>
          <w:rFonts w:ascii="Times New Roman" w:hAnsi="Times New Roman" w:cs="Times New Roman"/>
          <w:sz w:val="24"/>
          <w:szCs w:val="24"/>
        </w:rPr>
        <w:t>A RESOLUTION OF THE BOARD OF COUNTY COMMISSIONERS</w:t>
      </w:r>
    </w:p>
    <w:p w:rsidR="000007B0" w:rsidRPr="00741772" w:rsidRDefault="003019D8" w:rsidP="00741772">
      <w:pPr>
        <w:jc w:val="center"/>
        <w:rPr>
          <w:rFonts w:ascii="Times New Roman" w:hAnsi="Times New Roman" w:cs="Times New Roman"/>
          <w:sz w:val="24"/>
          <w:szCs w:val="24"/>
        </w:rPr>
      </w:pPr>
      <w:r w:rsidRPr="00741772">
        <w:rPr>
          <w:rFonts w:ascii="Times New Roman" w:hAnsi="Times New Roman" w:cs="Times New Roman"/>
          <w:sz w:val="24"/>
          <w:szCs w:val="24"/>
        </w:rPr>
        <w:t xml:space="preserve"> OF WEBER COUNTY MAKING </w:t>
      </w:r>
      <w:r w:rsidR="00A21418">
        <w:rPr>
          <w:rFonts w:ascii="Times New Roman" w:hAnsi="Times New Roman" w:cs="Times New Roman"/>
          <w:sz w:val="24"/>
          <w:szCs w:val="24"/>
        </w:rPr>
        <w:t xml:space="preserve">A </w:t>
      </w:r>
      <w:r w:rsidRPr="00741772">
        <w:rPr>
          <w:rFonts w:ascii="Times New Roman" w:hAnsi="Times New Roman" w:cs="Times New Roman"/>
          <w:sz w:val="24"/>
          <w:szCs w:val="24"/>
        </w:rPr>
        <w:t>NEW APPOINTMENT</w:t>
      </w:r>
    </w:p>
    <w:p w:rsidR="00741772" w:rsidRDefault="003019D8" w:rsidP="00741772">
      <w:pPr>
        <w:jc w:val="center"/>
        <w:rPr>
          <w:rFonts w:ascii="Times New Roman" w:hAnsi="Times New Roman" w:cs="Times New Roman"/>
          <w:sz w:val="24"/>
          <w:szCs w:val="24"/>
        </w:rPr>
      </w:pPr>
      <w:r w:rsidRPr="00741772">
        <w:rPr>
          <w:rFonts w:ascii="Times New Roman" w:hAnsi="Times New Roman" w:cs="Times New Roman"/>
          <w:sz w:val="24"/>
          <w:szCs w:val="24"/>
        </w:rPr>
        <w:t>AND REAPPOINTMENTS TO THE RAMP TAX ADVISORY</w:t>
      </w:r>
      <w:r w:rsidR="00E86FC1" w:rsidRPr="00741772">
        <w:rPr>
          <w:rFonts w:ascii="Times New Roman" w:hAnsi="Times New Roman" w:cs="Times New Roman"/>
          <w:sz w:val="24"/>
          <w:szCs w:val="24"/>
        </w:rPr>
        <w:t xml:space="preserve"> </w:t>
      </w:r>
      <w:r w:rsidRPr="00741772">
        <w:rPr>
          <w:rFonts w:ascii="Times New Roman" w:hAnsi="Times New Roman" w:cs="Times New Roman"/>
          <w:sz w:val="24"/>
          <w:szCs w:val="24"/>
        </w:rPr>
        <w:t xml:space="preserve">BOARD, </w:t>
      </w:r>
    </w:p>
    <w:p w:rsidR="00741772" w:rsidRDefault="003019D8" w:rsidP="00741772">
      <w:pPr>
        <w:jc w:val="center"/>
        <w:rPr>
          <w:rFonts w:ascii="Times New Roman" w:hAnsi="Times New Roman" w:cs="Times New Roman"/>
          <w:sz w:val="24"/>
          <w:szCs w:val="24"/>
        </w:rPr>
      </w:pPr>
      <w:r w:rsidRPr="00741772">
        <w:rPr>
          <w:rFonts w:ascii="Times New Roman" w:hAnsi="Times New Roman" w:cs="Times New Roman"/>
          <w:sz w:val="24"/>
          <w:szCs w:val="24"/>
        </w:rPr>
        <w:t>THE RAMP TAX ARTS AND MUSEUMS COMMITTEE</w:t>
      </w:r>
      <w:r w:rsidR="00741772">
        <w:rPr>
          <w:rFonts w:ascii="Times New Roman" w:hAnsi="Times New Roman" w:cs="Times New Roman"/>
          <w:sz w:val="24"/>
          <w:szCs w:val="24"/>
        </w:rPr>
        <w:t>, AND</w:t>
      </w:r>
    </w:p>
    <w:p w:rsidR="000007B0" w:rsidRPr="00741772" w:rsidRDefault="003019D8" w:rsidP="00741772">
      <w:pPr>
        <w:jc w:val="center"/>
        <w:rPr>
          <w:rFonts w:ascii="Times New Roman" w:hAnsi="Times New Roman" w:cs="Times New Roman"/>
          <w:sz w:val="24"/>
          <w:szCs w:val="24"/>
        </w:rPr>
      </w:pPr>
      <w:r w:rsidRPr="00741772">
        <w:rPr>
          <w:rFonts w:ascii="Times New Roman" w:hAnsi="Times New Roman" w:cs="Times New Roman"/>
          <w:sz w:val="24"/>
          <w:szCs w:val="24"/>
        </w:rPr>
        <w:t>THE RAMP TAX RECREATION AND PARKS COMMITTEE</w:t>
      </w:r>
    </w:p>
    <w:p w:rsidR="000007B0" w:rsidRPr="00E86FC1" w:rsidRDefault="000007B0">
      <w:pPr>
        <w:spacing w:before="9"/>
        <w:rPr>
          <w:rFonts w:ascii="Times New Roman" w:eastAsia="Bookman Old Style" w:hAnsi="Times New Roman" w:cs="Times New Roman"/>
          <w:sz w:val="24"/>
          <w:szCs w:val="24"/>
        </w:rPr>
      </w:pPr>
    </w:p>
    <w:p w:rsidR="000007B0" w:rsidRPr="00741772" w:rsidRDefault="00741772" w:rsidP="00741772">
      <w:pPr>
        <w:rPr>
          <w:rFonts w:ascii="Times New Roman" w:hAnsi="Times New Roman" w:cs="Times New Roman"/>
          <w:sz w:val="24"/>
          <w:szCs w:val="24"/>
        </w:rPr>
      </w:pPr>
      <w:r>
        <w:rPr>
          <w:rFonts w:ascii="Times New Roman" w:hAnsi="Times New Roman" w:cs="Times New Roman"/>
          <w:sz w:val="24"/>
          <w:szCs w:val="24"/>
        </w:rPr>
        <w:tab/>
      </w:r>
      <w:r w:rsidR="003019D8" w:rsidRPr="00741772">
        <w:rPr>
          <w:rFonts w:ascii="Times New Roman" w:hAnsi="Times New Roman" w:cs="Times New Roman"/>
          <w:sz w:val="24"/>
          <w:szCs w:val="24"/>
        </w:rPr>
        <w:t>WHEREAS, the RAMP Tax Advisory Board has given notice to the Board of County Commissioners of Weber County (“Commission”) in regard to certain</w:t>
      </w:r>
      <w:r w:rsidR="00E86FC1" w:rsidRPr="00741772">
        <w:rPr>
          <w:rFonts w:ascii="Times New Roman" w:hAnsi="Times New Roman" w:cs="Times New Roman"/>
          <w:sz w:val="24"/>
          <w:szCs w:val="24"/>
        </w:rPr>
        <w:t xml:space="preserve"> </w:t>
      </w:r>
      <w:r w:rsidR="003019D8" w:rsidRPr="00741772">
        <w:rPr>
          <w:rFonts w:ascii="Times New Roman" w:hAnsi="Times New Roman" w:cs="Times New Roman"/>
          <w:sz w:val="24"/>
          <w:szCs w:val="24"/>
        </w:rPr>
        <w:t>vacancies on the RAMP Tax Advisory Board (“</w:t>
      </w:r>
      <w:r w:rsidR="00E86FC1" w:rsidRPr="00741772">
        <w:rPr>
          <w:rFonts w:ascii="Times New Roman" w:hAnsi="Times New Roman" w:cs="Times New Roman"/>
          <w:sz w:val="24"/>
          <w:szCs w:val="24"/>
        </w:rPr>
        <w:t xml:space="preserve">Advisory </w:t>
      </w:r>
      <w:r w:rsidR="003019D8" w:rsidRPr="00741772">
        <w:rPr>
          <w:rFonts w:ascii="Times New Roman" w:hAnsi="Times New Roman" w:cs="Times New Roman"/>
          <w:sz w:val="24"/>
          <w:szCs w:val="24"/>
        </w:rPr>
        <w:t>Board”), the RAMP Tax Arts and Museums Committee, and the Ramp Tax Recreation and Parks Committee; and</w:t>
      </w:r>
    </w:p>
    <w:p w:rsidR="000007B0" w:rsidRPr="00741772" w:rsidRDefault="000007B0" w:rsidP="00741772">
      <w:pPr>
        <w:rPr>
          <w:rFonts w:ascii="Times New Roman" w:hAnsi="Times New Roman" w:cs="Times New Roman"/>
          <w:sz w:val="24"/>
          <w:szCs w:val="24"/>
        </w:rPr>
      </w:pPr>
    </w:p>
    <w:p w:rsidR="000007B0" w:rsidRPr="00741772" w:rsidRDefault="00741772" w:rsidP="00741772">
      <w:pPr>
        <w:rPr>
          <w:rFonts w:ascii="Times New Roman" w:hAnsi="Times New Roman" w:cs="Times New Roman"/>
          <w:sz w:val="24"/>
          <w:szCs w:val="24"/>
        </w:rPr>
      </w:pPr>
      <w:r>
        <w:rPr>
          <w:rFonts w:ascii="Times New Roman" w:hAnsi="Times New Roman" w:cs="Times New Roman"/>
          <w:sz w:val="24"/>
          <w:szCs w:val="24"/>
        </w:rPr>
        <w:tab/>
      </w:r>
      <w:r w:rsidR="003019D8" w:rsidRPr="00741772">
        <w:rPr>
          <w:rFonts w:ascii="Times New Roman" w:hAnsi="Times New Roman" w:cs="Times New Roman"/>
          <w:sz w:val="24"/>
          <w:szCs w:val="24"/>
        </w:rPr>
        <w:t>WHEREAS, after receiving applications from various individuals, the Board has</w:t>
      </w:r>
      <w:r w:rsidR="00E86FC1" w:rsidRPr="00741772">
        <w:rPr>
          <w:rFonts w:ascii="Times New Roman" w:hAnsi="Times New Roman" w:cs="Times New Roman"/>
          <w:sz w:val="24"/>
          <w:szCs w:val="24"/>
        </w:rPr>
        <w:t xml:space="preserve"> </w:t>
      </w:r>
      <w:r w:rsidR="003019D8" w:rsidRPr="00741772">
        <w:rPr>
          <w:rFonts w:ascii="Times New Roman" w:hAnsi="Times New Roman" w:cs="Times New Roman"/>
          <w:sz w:val="24"/>
          <w:szCs w:val="24"/>
        </w:rPr>
        <w:t>made recommendations to the Commission for filling those positions; and</w:t>
      </w:r>
    </w:p>
    <w:p w:rsidR="000007B0" w:rsidRPr="00741772" w:rsidRDefault="000007B0" w:rsidP="00741772">
      <w:pPr>
        <w:rPr>
          <w:rFonts w:ascii="Times New Roman" w:hAnsi="Times New Roman" w:cs="Times New Roman"/>
          <w:sz w:val="24"/>
          <w:szCs w:val="24"/>
        </w:rPr>
      </w:pPr>
    </w:p>
    <w:p w:rsidR="000007B0" w:rsidRPr="00741772" w:rsidRDefault="00741772" w:rsidP="00741772">
      <w:pPr>
        <w:rPr>
          <w:rFonts w:ascii="Times New Roman" w:hAnsi="Times New Roman" w:cs="Times New Roman"/>
          <w:sz w:val="24"/>
          <w:szCs w:val="24"/>
        </w:rPr>
      </w:pPr>
      <w:r>
        <w:rPr>
          <w:rFonts w:ascii="Times New Roman" w:hAnsi="Times New Roman" w:cs="Times New Roman"/>
          <w:sz w:val="24"/>
          <w:szCs w:val="24"/>
        </w:rPr>
        <w:tab/>
      </w:r>
      <w:r w:rsidR="003019D8" w:rsidRPr="00741772">
        <w:rPr>
          <w:rFonts w:ascii="Times New Roman" w:hAnsi="Times New Roman" w:cs="Times New Roman"/>
          <w:sz w:val="24"/>
          <w:szCs w:val="24"/>
        </w:rPr>
        <w:t>WHEREAS, the Commission has duly considered all applications as well as the recommendations of the Board and has determined certain individuals to be well</w:t>
      </w:r>
      <w:r w:rsidR="00E86FC1" w:rsidRPr="00741772">
        <w:rPr>
          <w:rFonts w:ascii="Times New Roman" w:hAnsi="Times New Roman" w:cs="Times New Roman"/>
          <w:sz w:val="24"/>
          <w:szCs w:val="24"/>
        </w:rPr>
        <w:t xml:space="preserve"> </w:t>
      </w:r>
      <w:r w:rsidR="003019D8" w:rsidRPr="00741772">
        <w:rPr>
          <w:rFonts w:ascii="Times New Roman" w:hAnsi="Times New Roman" w:cs="Times New Roman"/>
          <w:sz w:val="24"/>
          <w:szCs w:val="24"/>
        </w:rPr>
        <w:t xml:space="preserve">qualified to continue service or begin service on the </w:t>
      </w:r>
      <w:r>
        <w:rPr>
          <w:rFonts w:ascii="Times New Roman" w:hAnsi="Times New Roman" w:cs="Times New Roman"/>
          <w:sz w:val="24"/>
          <w:szCs w:val="24"/>
        </w:rPr>
        <w:t xml:space="preserve">Advisory </w:t>
      </w:r>
      <w:r w:rsidR="003019D8" w:rsidRPr="00741772">
        <w:rPr>
          <w:rFonts w:ascii="Times New Roman" w:hAnsi="Times New Roman" w:cs="Times New Roman"/>
          <w:sz w:val="24"/>
          <w:szCs w:val="24"/>
        </w:rPr>
        <w:t>Board or Committees;</w:t>
      </w:r>
    </w:p>
    <w:p w:rsidR="000007B0" w:rsidRPr="00741772" w:rsidRDefault="000007B0" w:rsidP="00741772">
      <w:pPr>
        <w:rPr>
          <w:rFonts w:ascii="Times New Roman" w:hAnsi="Times New Roman" w:cs="Times New Roman"/>
          <w:sz w:val="24"/>
          <w:szCs w:val="24"/>
        </w:rPr>
      </w:pPr>
    </w:p>
    <w:p w:rsidR="00A21418" w:rsidRDefault="00741772" w:rsidP="00741772">
      <w:pPr>
        <w:rPr>
          <w:rFonts w:ascii="Times New Roman" w:hAnsi="Times New Roman" w:cs="Times New Roman"/>
          <w:sz w:val="24"/>
          <w:szCs w:val="24"/>
        </w:rPr>
      </w:pPr>
      <w:r>
        <w:rPr>
          <w:rFonts w:ascii="Times New Roman" w:hAnsi="Times New Roman" w:cs="Times New Roman"/>
          <w:sz w:val="24"/>
          <w:szCs w:val="24"/>
        </w:rPr>
        <w:tab/>
      </w:r>
      <w:r w:rsidR="003019D8" w:rsidRPr="00741772">
        <w:rPr>
          <w:rFonts w:ascii="Times New Roman" w:hAnsi="Times New Roman" w:cs="Times New Roman"/>
          <w:sz w:val="24"/>
          <w:szCs w:val="24"/>
        </w:rPr>
        <w:t>NOW THEREFORE, pursuant to the RAMP Tax Ordinance governing the appointment process, the Commission does hereby make the following appointments:</w:t>
      </w:r>
    </w:p>
    <w:p w:rsidR="000007B0" w:rsidRPr="00741772" w:rsidRDefault="000007B0" w:rsidP="00741772">
      <w:pPr>
        <w:rPr>
          <w:rFonts w:ascii="Times New Roman" w:hAnsi="Times New Roman" w:cs="Times New Roman"/>
          <w:sz w:val="24"/>
          <w:szCs w:val="24"/>
        </w:rPr>
      </w:pPr>
    </w:p>
    <w:p w:rsidR="003F6C6D" w:rsidRDefault="00A21418" w:rsidP="00240B5C">
      <w:pPr>
        <w:pStyle w:val="ListParagraph"/>
        <w:numPr>
          <w:ilvl w:val="0"/>
          <w:numId w:val="2"/>
        </w:numPr>
        <w:rPr>
          <w:rFonts w:ascii="Times New Roman" w:hAnsi="Times New Roman" w:cs="Times New Roman"/>
          <w:sz w:val="24"/>
          <w:szCs w:val="24"/>
        </w:rPr>
      </w:pPr>
      <w:r w:rsidRPr="003F6C6D">
        <w:rPr>
          <w:rFonts w:ascii="Times New Roman" w:hAnsi="Times New Roman" w:cs="Times New Roman"/>
          <w:sz w:val="24"/>
          <w:szCs w:val="24"/>
        </w:rPr>
        <w:t xml:space="preserve">Kevin Burns is </w:t>
      </w:r>
      <w:r w:rsidR="003F6C6D" w:rsidRPr="003F6C6D">
        <w:rPr>
          <w:rFonts w:ascii="Times New Roman" w:hAnsi="Times New Roman" w:cs="Times New Roman"/>
          <w:sz w:val="24"/>
          <w:szCs w:val="24"/>
        </w:rPr>
        <w:t xml:space="preserve">hereby </w:t>
      </w:r>
      <w:r w:rsidRPr="003F6C6D">
        <w:rPr>
          <w:rFonts w:ascii="Times New Roman" w:hAnsi="Times New Roman" w:cs="Times New Roman"/>
          <w:sz w:val="24"/>
          <w:szCs w:val="24"/>
        </w:rPr>
        <w:t>reappointed to</w:t>
      </w:r>
      <w:r w:rsidR="003F6C6D" w:rsidRPr="003F6C6D">
        <w:rPr>
          <w:rFonts w:ascii="Times New Roman" w:hAnsi="Times New Roman" w:cs="Times New Roman"/>
          <w:sz w:val="24"/>
          <w:szCs w:val="24"/>
        </w:rPr>
        <w:t xml:space="preserve"> serve </w:t>
      </w:r>
      <w:r w:rsidR="003F6C6D">
        <w:rPr>
          <w:rFonts w:ascii="Times New Roman" w:hAnsi="Times New Roman" w:cs="Times New Roman"/>
          <w:sz w:val="24"/>
          <w:szCs w:val="24"/>
        </w:rPr>
        <w:t>a</w:t>
      </w:r>
      <w:r w:rsidR="003F6C6D" w:rsidRPr="003F6C6D">
        <w:rPr>
          <w:rFonts w:ascii="Times New Roman" w:hAnsi="Times New Roman" w:cs="Times New Roman"/>
          <w:sz w:val="24"/>
          <w:szCs w:val="24"/>
        </w:rPr>
        <w:t xml:space="preserve"> term on</w:t>
      </w:r>
      <w:r w:rsidRPr="003F6C6D">
        <w:rPr>
          <w:rFonts w:ascii="Times New Roman" w:hAnsi="Times New Roman" w:cs="Times New Roman"/>
          <w:sz w:val="24"/>
          <w:szCs w:val="24"/>
        </w:rPr>
        <w:t xml:space="preserve"> the Recreation &amp; Parks Committee and Advisory Board. This appointment will begin October 1, 2023 and end September 30, 2026.</w:t>
      </w:r>
      <w:r w:rsidR="003F6C6D" w:rsidRPr="003F6C6D">
        <w:rPr>
          <w:rFonts w:ascii="Times New Roman" w:hAnsi="Times New Roman" w:cs="Times New Roman"/>
          <w:sz w:val="24"/>
          <w:szCs w:val="24"/>
        </w:rPr>
        <w:t xml:space="preserve"> </w:t>
      </w:r>
    </w:p>
    <w:p w:rsidR="003F6C6D" w:rsidRPr="003F6C6D" w:rsidRDefault="003F6C6D" w:rsidP="003F6C6D">
      <w:pPr>
        <w:pStyle w:val="ListParagraph"/>
        <w:ind w:left="720"/>
        <w:rPr>
          <w:rFonts w:ascii="Times New Roman" w:hAnsi="Times New Roman" w:cs="Times New Roman"/>
          <w:sz w:val="24"/>
          <w:szCs w:val="24"/>
        </w:rPr>
      </w:pPr>
    </w:p>
    <w:p w:rsidR="00A21418" w:rsidRPr="003F6C6D" w:rsidRDefault="00A21418" w:rsidP="00910D22">
      <w:pPr>
        <w:pStyle w:val="ListParagraph"/>
        <w:numPr>
          <w:ilvl w:val="0"/>
          <w:numId w:val="2"/>
        </w:numPr>
        <w:rPr>
          <w:rFonts w:ascii="Times New Roman" w:hAnsi="Times New Roman" w:cs="Times New Roman"/>
          <w:sz w:val="24"/>
          <w:szCs w:val="24"/>
        </w:rPr>
      </w:pPr>
      <w:r w:rsidRPr="003F6C6D">
        <w:rPr>
          <w:rFonts w:ascii="Times New Roman" w:hAnsi="Times New Roman" w:cs="Times New Roman"/>
          <w:sz w:val="24"/>
          <w:szCs w:val="24"/>
        </w:rPr>
        <w:t xml:space="preserve">Ernie Gonzalez is </w:t>
      </w:r>
      <w:r w:rsidR="003F6C6D" w:rsidRPr="003F6C6D">
        <w:rPr>
          <w:rFonts w:ascii="Times New Roman" w:hAnsi="Times New Roman" w:cs="Times New Roman"/>
          <w:sz w:val="24"/>
          <w:szCs w:val="24"/>
        </w:rPr>
        <w:t xml:space="preserve">hereby </w:t>
      </w:r>
      <w:r w:rsidRPr="003F6C6D">
        <w:rPr>
          <w:rFonts w:ascii="Times New Roman" w:hAnsi="Times New Roman" w:cs="Times New Roman"/>
          <w:sz w:val="24"/>
          <w:szCs w:val="24"/>
        </w:rPr>
        <w:t xml:space="preserve">reappointed to </w:t>
      </w:r>
      <w:r w:rsidR="003F6C6D" w:rsidRPr="003F6C6D">
        <w:rPr>
          <w:rFonts w:ascii="Times New Roman" w:hAnsi="Times New Roman" w:cs="Times New Roman"/>
          <w:sz w:val="24"/>
          <w:szCs w:val="24"/>
        </w:rPr>
        <w:t xml:space="preserve">serve </w:t>
      </w:r>
      <w:r w:rsidR="003F6C6D">
        <w:rPr>
          <w:rFonts w:ascii="Times New Roman" w:hAnsi="Times New Roman" w:cs="Times New Roman"/>
          <w:sz w:val="24"/>
          <w:szCs w:val="24"/>
        </w:rPr>
        <w:t>a</w:t>
      </w:r>
      <w:r w:rsidR="003F6C6D" w:rsidRPr="003F6C6D">
        <w:rPr>
          <w:rFonts w:ascii="Times New Roman" w:hAnsi="Times New Roman" w:cs="Times New Roman"/>
          <w:sz w:val="24"/>
          <w:szCs w:val="24"/>
        </w:rPr>
        <w:t xml:space="preserve"> term on </w:t>
      </w:r>
      <w:r w:rsidRPr="003F6C6D">
        <w:rPr>
          <w:rFonts w:ascii="Times New Roman" w:hAnsi="Times New Roman" w:cs="Times New Roman"/>
          <w:sz w:val="24"/>
          <w:szCs w:val="24"/>
        </w:rPr>
        <w:t>the Arts &amp; Museums Committee and Advisory Board. This appointment will begin October 1, 2023 and end September 30, 2026.</w:t>
      </w:r>
    </w:p>
    <w:p w:rsidR="00A21418" w:rsidRDefault="00A21418" w:rsidP="00A21418">
      <w:pPr>
        <w:ind w:left="720"/>
        <w:rPr>
          <w:rFonts w:ascii="Times New Roman" w:hAnsi="Times New Roman" w:cs="Times New Roman"/>
          <w:sz w:val="24"/>
          <w:szCs w:val="24"/>
        </w:rPr>
      </w:pPr>
    </w:p>
    <w:p w:rsidR="00A21418" w:rsidRDefault="00A21418" w:rsidP="00A214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Korry Green is </w:t>
      </w:r>
      <w:r w:rsidR="003F6C6D">
        <w:rPr>
          <w:rFonts w:ascii="Times New Roman" w:hAnsi="Times New Roman" w:cs="Times New Roman"/>
          <w:sz w:val="24"/>
          <w:szCs w:val="24"/>
        </w:rPr>
        <w:t xml:space="preserve">hereby </w:t>
      </w:r>
      <w:r>
        <w:rPr>
          <w:rFonts w:ascii="Times New Roman" w:hAnsi="Times New Roman" w:cs="Times New Roman"/>
          <w:sz w:val="24"/>
          <w:szCs w:val="24"/>
        </w:rPr>
        <w:t>reappointed to serve</w:t>
      </w:r>
      <w:r w:rsidR="003F6C6D">
        <w:rPr>
          <w:rFonts w:ascii="Times New Roman" w:hAnsi="Times New Roman" w:cs="Times New Roman"/>
          <w:sz w:val="24"/>
          <w:szCs w:val="24"/>
        </w:rPr>
        <w:t xml:space="preserve"> a term</w:t>
      </w:r>
      <w:r>
        <w:rPr>
          <w:rFonts w:ascii="Times New Roman" w:hAnsi="Times New Roman" w:cs="Times New Roman"/>
          <w:sz w:val="24"/>
          <w:szCs w:val="24"/>
        </w:rPr>
        <w:t xml:space="preserve"> on the Recreation &amp; Parks Committee and appointed to the Advisory Board. This appointment will begin on October 1, 2023 and end on September 30, 2026.</w:t>
      </w:r>
    </w:p>
    <w:p w:rsidR="00A7555A" w:rsidRPr="00A7555A" w:rsidRDefault="00A7555A" w:rsidP="00A7555A">
      <w:pPr>
        <w:pStyle w:val="ListParagraph"/>
        <w:rPr>
          <w:rFonts w:ascii="Times New Roman" w:hAnsi="Times New Roman" w:cs="Times New Roman"/>
          <w:sz w:val="24"/>
          <w:szCs w:val="24"/>
        </w:rPr>
      </w:pPr>
    </w:p>
    <w:p w:rsidR="00A7555A" w:rsidRDefault="00A7555A" w:rsidP="00A214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Zachary Thomas is hereby appointed to serve a term on the Recreation &amp; Parks Committee. This appointment will begin on October 1, 2023 and end on September 30, 2026.</w:t>
      </w:r>
    </w:p>
    <w:p w:rsidR="003F6C6D" w:rsidRDefault="003F6C6D" w:rsidP="003F6C6D">
      <w:pPr>
        <w:rPr>
          <w:rFonts w:ascii="Times New Roman" w:hAnsi="Times New Roman" w:cs="Times New Roman"/>
          <w:sz w:val="24"/>
          <w:szCs w:val="24"/>
        </w:rPr>
      </w:pPr>
    </w:p>
    <w:p w:rsidR="00C2068D" w:rsidRPr="00A7555A" w:rsidRDefault="003F6C6D" w:rsidP="00923AFA">
      <w:pPr>
        <w:pStyle w:val="ListParagraph"/>
        <w:numPr>
          <w:ilvl w:val="0"/>
          <w:numId w:val="2"/>
        </w:numPr>
        <w:rPr>
          <w:rFonts w:ascii="Times New Roman" w:hAnsi="Times New Roman" w:cs="Times New Roman"/>
          <w:sz w:val="24"/>
          <w:szCs w:val="24"/>
        </w:rPr>
      </w:pPr>
      <w:r w:rsidRPr="00A7555A">
        <w:rPr>
          <w:rFonts w:ascii="Times New Roman" w:hAnsi="Times New Roman" w:cs="Times New Roman"/>
          <w:sz w:val="24"/>
          <w:szCs w:val="24"/>
        </w:rPr>
        <w:t xml:space="preserve">Lacy Richards is reappointed to serve as Chair of the Advisory Board, Kevin Burns is reappointed to serve as the Chair of the Recreation and Parks Committee and Ernie Gonzalez is reappointed to serve as the Chair of the Arts &amp; Museums Committee. </w:t>
      </w:r>
      <w:r w:rsidR="00A7555A" w:rsidRPr="00A7555A">
        <w:rPr>
          <w:rFonts w:ascii="Times New Roman" w:hAnsi="Times New Roman" w:cs="Times New Roman"/>
          <w:sz w:val="24"/>
          <w:szCs w:val="24"/>
        </w:rPr>
        <w:t xml:space="preserve">These </w:t>
      </w:r>
      <w:r w:rsidR="00A7555A">
        <w:rPr>
          <w:rFonts w:ascii="Times New Roman" w:hAnsi="Times New Roman" w:cs="Times New Roman"/>
          <w:sz w:val="24"/>
          <w:szCs w:val="24"/>
        </w:rPr>
        <w:t>appointments</w:t>
      </w:r>
      <w:r w:rsidR="00A7555A" w:rsidRPr="00A7555A">
        <w:rPr>
          <w:rFonts w:ascii="Times New Roman" w:hAnsi="Times New Roman" w:cs="Times New Roman"/>
          <w:sz w:val="24"/>
          <w:szCs w:val="24"/>
        </w:rPr>
        <w:t xml:space="preserve"> will begin on October 1, 2023 and end on September 30, 2024.</w:t>
      </w:r>
    </w:p>
    <w:p w:rsidR="00C2068D" w:rsidRPr="00741772" w:rsidRDefault="00C2068D" w:rsidP="00741772">
      <w:pPr>
        <w:rPr>
          <w:rFonts w:ascii="Times New Roman" w:hAnsi="Times New Roman" w:cs="Times New Roman"/>
          <w:sz w:val="24"/>
          <w:szCs w:val="24"/>
        </w:rPr>
      </w:pPr>
    </w:p>
    <w:p w:rsidR="000007B0" w:rsidRPr="00741772" w:rsidRDefault="003019D8" w:rsidP="00DD1D2A">
      <w:pPr>
        <w:ind w:left="720"/>
        <w:rPr>
          <w:rFonts w:ascii="Times New Roman" w:hAnsi="Times New Roman" w:cs="Times New Roman"/>
          <w:sz w:val="24"/>
          <w:szCs w:val="24"/>
        </w:rPr>
        <w:sectPr w:rsidR="000007B0" w:rsidRPr="00741772">
          <w:type w:val="continuous"/>
          <w:pgSz w:w="12240" w:h="15840"/>
          <w:pgMar w:top="1400" w:right="1360" w:bottom="280" w:left="1340" w:header="720" w:footer="720" w:gutter="0"/>
          <w:cols w:space="720"/>
        </w:sectPr>
      </w:pPr>
      <w:r w:rsidRPr="00741772">
        <w:rPr>
          <w:rFonts w:ascii="Times New Roman" w:hAnsi="Times New Roman" w:cs="Times New Roman"/>
          <w:sz w:val="24"/>
          <w:szCs w:val="24"/>
        </w:rPr>
        <w:t xml:space="preserve">The Board of County Commissioners of Weber County directs that a copy of this Resolution be sent to each appointee and each member whose assignment has been </w:t>
      </w:r>
      <w:r w:rsidR="00741772">
        <w:rPr>
          <w:rFonts w:ascii="Times New Roman" w:hAnsi="Times New Roman" w:cs="Times New Roman"/>
          <w:sz w:val="24"/>
          <w:szCs w:val="24"/>
        </w:rPr>
        <w:t>changed.</w:t>
      </w:r>
    </w:p>
    <w:p w:rsidR="000007B0" w:rsidRPr="00E86FC1" w:rsidRDefault="003019D8">
      <w:pPr>
        <w:pStyle w:val="BodyText"/>
        <w:spacing w:before="2"/>
        <w:ind w:left="840"/>
        <w:rPr>
          <w:rFonts w:ascii="Times New Roman" w:hAnsi="Times New Roman" w:cs="Times New Roman"/>
          <w:sz w:val="24"/>
          <w:szCs w:val="24"/>
        </w:rPr>
      </w:pPr>
      <w:bookmarkStart w:id="2" w:name="Page_2"/>
      <w:bookmarkEnd w:id="2"/>
      <w:r w:rsidRPr="00E86FC1">
        <w:rPr>
          <w:rFonts w:ascii="Times New Roman" w:hAnsi="Times New Roman" w:cs="Times New Roman"/>
          <w:sz w:val="24"/>
          <w:szCs w:val="24"/>
        </w:rPr>
        <w:lastRenderedPageBreak/>
        <w:t>RESOLVED</w:t>
      </w:r>
      <w:r w:rsidRPr="00E86FC1">
        <w:rPr>
          <w:rFonts w:ascii="Times New Roman" w:hAnsi="Times New Roman" w:cs="Times New Roman"/>
          <w:spacing w:val="-6"/>
          <w:sz w:val="24"/>
          <w:szCs w:val="24"/>
        </w:rPr>
        <w:t xml:space="preserve"> </w:t>
      </w:r>
      <w:r w:rsidRPr="00E86FC1">
        <w:rPr>
          <w:rFonts w:ascii="Times New Roman" w:hAnsi="Times New Roman" w:cs="Times New Roman"/>
          <w:sz w:val="24"/>
          <w:szCs w:val="24"/>
        </w:rPr>
        <w:t>this</w:t>
      </w:r>
      <w:r w:rsidRPr="00E86FC1">
        <w:rPr>
          <w:rFonts w:ascii="Times New Roman" w:hAnsi="Times New Roman" w:cs="Times New Roman"/>
          <w:spacing w:val="-6"/>
          <w:sz w:val="24"/>
          <w:szCs w:val="24"/>
        </w:rPr>
        <w:t xml:space="preserve"> </w:t>
      </w:r>
      <w:r w:rsidR="00A7555A">
        <w:rPr>
          <w:rFonts w:ascii="Times New Roman" w:hAnsi="Times New Roman" w:cs="Times New Roman"/>
          <w:sz w:val="24"/>
          <w:szCs w:val="24"/>
        </w:rPr>
        <w:t>19</w:t>
      </w:r>
      <w:r w:rsidR="00DD1D2A" w:rsidRPr="00DD1D2A">
        <w:rPr>
          <w:rFonts w:ascii="Times New Roman" w:hAnsi="Times New Roman" w:cs="Times New Roman"/>
          <w:sz w:val="24"/>
          <w:szCs w:val="24"/>
          <w:vertAlign w:val="superscript"/>
        </w:rPr>
        <w:t>th</w:t>
      </w:r>
      <w:r w:rsidR="00DD1D2A">
        <w:rPr>
          <w:rFonts w:ascii="Times New Roman" w:hAnsi="Times New Roman" w:cs="Times New Roman"/>
          <w:sz w:val="24"/>
          <w:szCs w:val="24"/>
        </w:rPr>
        <w:t xml:space="preserve"> </w:t>
      </w:r>
      <w:r w:rsidRPr="00E86FC1">
        <w:rPr>
          <w:rFonts w:ascii="Times New Roman" w:hAnsi="Times New Roman" w:cs="Times New Roman"/>
          <w:spacing w:val="-1"/>
          <w:sz w:val="24"/>
          <w:szCs w:val="24"/>
        </w:rPr>
        <w:t>day</w:t>
      </w:r>
      <w:r w:rsidRPr="00E86FC1">
        <w:rPr>
          <w:rFonts w:ascii="Times New Roman" w:hAnsi="Times New Roman" w:cs="Times New Roman"/>
          <w:spacing w:val="-6"/>
          <w:sz w:val="24"/>
          <w:szCs w:val="24"/>
        </w:rPr>
        <w:t xml:space="preserve"> </w:t>
      </w:r>
      <w:r w:rsidRPr="00E86FC1">
        <w:rPr>
          <w:rFonts w:ascii="Times New Roman" w:hAnsi="Times New Roman" w:cs="Times New Roman"/>
          <w:sz w:val="24"/>
          <w:szCs w:val="24"/>
        </w:rPr>
        <w:t>of</w:t>
      </w:r>
      <w:r w:rsidRPr="00E86FC1">
        <w:rPr>
          <w:rFonts w:ascii="Times New Roman" w:hAnsi="Times New Roman" w:cs="Times New Roman"/>
          <w:spacing w:val="-8"/>
          <w:sz w:val="24"/>
          <w:szCs w:val="24"/>
        </w:rPr>
        <w:t xml:space="preserve"> </w:t>
      </w:r>
      <w:r w:rsidR="00A7555A">
        <w:rPr>
          <w:rFonts w:ascii="Times New Roman" w:hAnsi="Times New Roman" w:cs="Times New Roman"/>
          <w:spacing w:val="1"/>
          <w:sz w:val="24"/>
          <w:szCs w:val="24"/>
        </w:rPr>
        <w:t>Septem</w:t>
      </w:r>
      <w:r w:rsidR="00DD1D2A">
        <w:rPr>
          <w:rFonts w:ascii="Times New Roman" w:hAnsi="Times New Roman" w:cs="Times New Roman"/>
          <w:spacing w:val="1"/>
          <w:sz w:val="24"/>
          <w:szCs w:val="24"/>
        </w:rPr>
        <w:t>b</w:t>
      </w:r>
      <w:r w:rsidR="00E86FC1">
        <w:rPr>
          <w:rFonts w:ascii="Times New Roman" w:hAnsi="Times New Roman" w:cs="Times New Roman"/>
          <w:spacing w:val="1"/>
          <w:sz w:val="24"/>
          <w:szCs w:val="24"/>
        </w:rPr>
        <w:t>er</w:t>
      </w:r>
      <w:r w:rsidRPr="00E86FC1">
        <w:rPr>
          <w:rFonts w:ascii="Times New Roman" w:hAnsi="Times New Roman" w:cs="Times New Roman"/>
          <w:spacing w:val="1"/>
          <w:sz w:val="24"/>
          <w:szCs w:val="24"/>
        </w:rPr>
        <w:t>,</w:t>
      </w:r>
      <w:r w:rsidRPr="00E86FC1">
        <w:rPr>
          <w:rFonts w:ascii="Times New Roman" w:hAnsi="Times New Roman" w:cs="Times New Roman"/>
          <w:spacing w:val="-10"/>
          <w:sz w:val="24"/>
          <w:szCs w:val="24"/>
        </w:rPr>
        <w:t xml:space="preserve"> </w:t>
      </w:r>
      <w:r w:rsidR="00E86FC1">
        <w:rPr>
          <w:rFonts w:ascii="Times New Roman" w:hAnsi="Times New Roman" w:cs="Times New Roman"/>
          <w:sz w:val="24"/>
          <w:szCs w:val="24"/>
        </w:rPr>
        <w:t>20</w:t>
      </w:r>
      <w:r w:rsidR="00DD1D2A">
        <w:rPr>
          <w:rFonts w:ascii="Times New Roman" w:hAnsi="Times New Roman" w:cs="Times New Roman"/>
          <w:sz w:val="24"/>
          <w:szCs w:val="24"/>
        </w:rPr>
        <w:t>2</w:t>
      </w:r>
      <w:r w:rsidR="00A7555A">
        <w:rPr>
          <w:rFonts w:ascii="Times New Roman" w:hAnsi="Times New Roman" w:cs="Times New Roman"/>
          <w:sz w:val="24"/>
          <w:szCs w:val="24"/>
        </w:rPr>
        <w:t>3</w:t>
      </w:r>
      <w:r w:rsidRPr="00E86FC1">
        <w:rPr>
          <w:rFonts w:ascii="Times New Roman" w:hAnsi="Times New Roman" w:cs="Times New Roman"/>
          <w:sz w:val="24"/>
          <w:szCs w:val="24"/>
        </w:rPr>
        <w:t>.</w:t>
      </w:r>
    </w:p>
    <w:p w:rsidR="000007B0" w:rsidRPr="00E86FC1" w:rsidRDefault="000007B0">
      <w:pPr>
        <w:spacing w:before="11"/>
        <w:rPr>
          <w:rFonts w:ascii="Times New Roman" w:eastAsia="Bookman Old Style" w:hAnsi="Times New Roman" w:cs="Times New Roman"/>
          <w:sz w:val="24"/>
          <w:szCs w:val="24"/>
        </w:rPr>
      </w:pPr>
    </w:p>
    <w:p w:rsidR="000007B0" w:rsidRPr="00E86FC1" w:rsidRDefault="003019D8">
      <w:pPr>
        <w:pStyle w:val="BodyText"/>
        <w:spacing w:before="62" w:line="256" w:lineRule="exact"/>
        <w:ind w:left="5160" w:right="134"/>
        <w:jc w:val="both"/>
        <w:rPr>
          <w:rFonts w:ascii="Times New Roman" w:hAnsi="Times New Roman" w:cs="Times New Roman"/>
          <w:sz w:val="24"/>
          <w:szCs w:val="24"/>
        </w:rPr>
      </w:pPr>
      <w:r w:rsidRPr="00E86FC1">
        <w:rPr>
          <w:rFonts w:ascii="Times New Roman" w:hAnsi="Times New Roman" w:cs="Times New Roman"/>
          <w:sz w:val="24"/>
          <w:szCs w:val="24"/>
        </w:rPr>
        <w:t>BOARD</w:t>
      </w:r>
      <w:r w:rsidRPr="00E86FC1">
        <w:rPr>
          <w:rFonts w:ascii="Times New Roman" w:hAnsi="Times New Roman" w:cs="Times New Roman"/>
          <w:spacing w:val="-10"/>
          <w:sz w:val="24"/>
          <w:szCs w:val="24"/>
        </w:rPr>
        <w:t xml:space="preserve"> </w:t>
      </w:r>
      <w:r w:rsidRPr="00E86FC1">
        <w:rPr>
          <w:rFonts w:ascii="Times New Roman" w:hAnsi="Times New Roman" w:cs="Times New Roman"/>
          <w:sz w:val="24"/>
          <w:szCs w:val="24"/>
        </w:rPr>
        <w:t>OF</w:t>
      </w:r>
      <w:r w:rsidRPr="00E86FC1">
        <w:rPr>
          <w:rFonts w:ascii="Times New Roman" w:hAnsi="Times New Roman" w:cs="Times New Roman"/>
          <w:spacing w:val="-10"/>
          <w:sz w:val="24"/>
          <w:szCs w:val="24"/>
        </w:rPr>
        <w:t xml:space="preserve"> </w:t>
      </w:r>
      <w:r w:rsidRPr="00E86FC1">
        <w:rPr>
          <w:rFonts w:ascii="Times New Roman" w:hAnsi="Times New Roman" w:cs="Times New Roman"/>
          <w:sz w:val="24"/>
          <w:szCs w:val="24"/>
        </w:rPr>
        <w:t>COUNTY</w:t>
      </w:r>
      <w:r w:rsidRPr="00E86FC1">
        <w:rPr>
          <w:rFonts w:ascii="Times New Roman" w:hAnsi="Times New Roman" w:cs="Times New Roman"/>
          <w:spacing w:val="-10"/>
          <w:sz w:val="24"/>
          <w:szCs w:val="24"/>
        </w:rPr>
        <w:t xml:space="preserve"> </w:t>
      </w:r>
      <w:r w:rsidRPr="00E86FC1">
        <w:rPr>
          <w:rFonts w:ascii="Times New Roman" w:hAnsi="Times New Roman" w:cs="Times New Roman"/>
          <w:sz w:val="24"/>
          <w:szCs w:val="24"/>
        </w:rPr>
        <w:t>COMMISSIONERS</w:t>
      </w:r>
      <w:r w:rsidRPr="00E86FC1">
        <w:rPr>
          <w:rFonts w:ascii="Times New Roman" w:hAnsi="Times New Roman" w:cs="Times New Roman"/>
          <w:spacing w:val="37"/>
          <w:w w:val="99"/>
          <w:sz w:val="24"/>
          <w:szCs w:val="24"/>
        </w:rPr>
        <w:t xml:space="preserve"> </w:t>
      </w:r>
      <w:r w:rsidRPr="00E86FC1">
        <w:rPr>
          <w:rFonts w:ascii="Times New Roman" w:hAnsi="Times New Roman" w:cs="Times New Roman"/>
          <w:sz w:val="24"/>
          <w:szCs w:val="24"/>
        </w:rPr>
        <w:t>OF</w:t>
      </w:r>
      <w:r w:rsidRPr="00E86FC1">
        <w:rPr>
          <w:rFonts w:ascii="Times New Roman" w:hAnsi="Times New Roman" w:cs="Times New Roman"/>
          <w:spacing w:val="-11"/>
          <w:sz w:val="24"/>
          <w:szCs w:val="24"/>
        </w:rPr>
        <w:t xml:space="preserve"> </w:t>
      </w:r>
      <w:r w:rsidRPr="00E86FC1">
        <w:rPr>
          <w:rFonts w:ascii="Times New Roman" w:hAnsi="Times New Roman" w:cs="Times New Roman"/>
          <w:spacing w:val="-1"/>
          <w:sz w:val="24"/>
          <w:szCs w:val="24"/>
        </w:rPr>
        <w:t>WEBER</w:t>
      </w:r>
      <w:r w:rsidRPr="00E86FC1">
        <w:rPr>
          <w:rFonts w:ascii="Times New Roman" w:hAnsi="Times New Roman" w:cs="Times New Roman"/>
          <w:spacing w:val="-13"/>
          <w:sz w:val="24"/>
          <w:szCs w:val="24"/>
        </w:rPr>
        <w:t xml:space="preserve"> </w:t>
      </w:r>
      <w:r w:rsidRPr="00E86FC1">
        <w:rPr>
          <w:rFonts w:ascii="Times New Roman" w:hAnsi="Times New Roman" w:cs="Times New Roman"/>
          <w:spacing w:val="-1"/>
          <w:sz w:val="24"/>
          <w:szCs w:val="24"/>
        </w:rPr>
        <w:t>COUNTY</w:t>
      </w:r>
    </w:p>
    <w:p w:rsidR="000007B0" w:rsidRPr="00E86FC1" w:rsidRDefault="000007B0">
      <w:pPr>
        <w:rPr>
          <w:rFonts w:ascii="Times New Roman" w:eastAsia="Bookman Old Style" w:hAnsi="Times New Roman" w:cs="Times New Roman"/>
          <w:sz w:val="24"/>
          <w:szCs w:val="24"/>
        </w:rPr>
      </w:pPr>
    </w:p>
    <w:p w:rsidR="000007B0" w:rsidRPr="00E86FC1" w:rsidRDefault="000007B0">
      <w:pPr>
        <w:spacing w:before="3"/>
        <w:rPr>
          <w:rFonts w:ascii="Times New Roman" w:eastAsia="Bookman Old Style" w:hAnsi="Times New Roman" w:cs="Times New Roman"/>
          <w:sz w:val="24"/>
          <w:szCs w:val="24"/>
        </w:rPr>
      </w:pPr>
    </w:p>
    <w:p w:rsidR="000007B0" w:rsidRPr="00E86FC1" w:rsidRDefault="003019D8">
      <w:pPr>
        <w:pStyle w:val="BodyText"/>
        <w:tabs>
          <w:tab w:val="left" w:pos="9480"/>
        </w:tabs>
        <w:spacing w:line="256" w:lineRule="exact"/>
        <w:ind w:left="5880" w:right="117" w:hanging="720"/>
        <w:rPr>
          <w:rFonts w:ascii="Times New Roman" w:hAnsi="Times New Roman" w:cs="Times New Roman"/>
          <w:sz w:val="24"/>
          <w:szCs w:val="24"/>
        </w:rPr>
      </w:pPr>
      <w:r w:rsidRPr="00E86FC1">
        <w:rPr>
          <w:rFonts w:ascii="Times New Roman" w:hAnsi="Times New Roman" w:cs="Times New Roman"/>
          <w:spacing w:val="1"/>
          <w:sz w:val="24"/>
          <w:szCs w:val="24"/>
        </w:rPr>
        <w:t>By</w:t>
      </w:r>
      <w:r w:rsidRPr="00E86FC1">
        <w:rPr>
          <w:rFonts w:ascii="Times New Roman" w:hAnsi="Times New Roman" w:cs="Times New Roman"/>
          <w:w w:val="99"/>
          <w:sz w:val="24"/>
          <w:szCs w:val="24"/>
          <w:u w:val="single" w:color="000000"/>
        </w:rPr>
        <w:t xml:space="preserve"> </w:t>
      </w:r>
      <w:r w:rsidRPr="00E86FC1">
        <w:rPr>
          <w:rFonts w:ascii="Times New Roman" w:hAnsi="Times New Roman" w:cs="Times New Roman"/>
          <w:sz w:val="24"/>
          <w:szCs w:val="24"/>
          <w:u w:val="single" w:color="000000"/>
        </w:rPr>
        <w:tab/>
      </w:r>
      <w:r w:rsidRPr="00E86FC1">
        <w:rPr>
          <w:rFonts w:ascii="Times New Roman" w:hAnsi="Times New Roman" w:cs="Times New Roman"/>
          <w:sz w:val="24"/>
          <w:szCs w:val="24"/>
          <w:u w:val="single" w:color="000000"/>
        </w:rPr>
        <w:tab/>
      </w:r>
      <w:r w:rsidRPr="00E86FC1">
        <w:rPr>
          <w:rFonts w:ascii="Times New Roman" w:hAnsi="Times New Roman" w:cs="Times New Roman"/>
          <w:sz w:val="24"/>
          <w:szCs w:val="24"/>
        </w:rPr>
        <w:t xml:space="preserve"> </w:t>
      </w:r>
      <w:r w:rsidR="00E9176F">
        <w:rPr>
          <w:rFonts w:ascii="Times New Roman" w:hAnsi="Times New Roman" w:cs="Times New Roman"/>
          <w:w w:val="95"/>
          <w:sz w:val="24"/>
          <w:szCs w:val="24"/>
        </w:rPr>
        <w:t>Gage Froerer</w:t>
      </w:r>
      <w:r w:rsidRPr="00E86FC1">
        <w:rPr>
          <w:rFonts w:ascii="Times New Roman" w:hAnsi="Times New Roman" w:cs="Times New Roman"/>
          <w:spacing w:val="1"/>
          <w:sz w:val="24"/>
          <w:szCs w:val="24"/>
        </w:rPr>
        <w:t>,</w:t>
      </w:r>
      <w:r w:rsidRPr="00E86FC1">
        <w:rPr>
          <w:rFonts w:ascii="Times New Roman" w:hAnsi="Times New Roman" w:cs="Times New Roman"/>
          <w:spacing w:val="-12"/>
          <w:sz w:val="24"/>
          <w:szCs w:val="24"/>
        </w:rPr>
        <w:t xml:space="preserve"> </w:t>
      </w:r>
      <w:r w:rsidRPr="00E86FC1">
        <w:rPr>
          <w:rFonts w:ascii="Times New Roman" w:hAnsi="Times New Roman" w:cs="Times New Roman"/>
          <w:sz w:val="24"/>
          <w:szCs w:val="24"/>
        </w:rPr>
        <w:t>Chair</w:t>
      </w:r>
    </w:p>
    <w:p w:rsidR="000007B0" w:rsidRPr="00E86FC1" w:rsidRDefault="000007B0">
      <w:pPr>
        <w:spacing w:before="9"/>
        <w:rPr>
          <w:rFonts w:ascii="Times New Roman" w:eastAsia="Bookman Old Style" w:hAnsi="Times New Roman" w:cs="Times New Roman"/>
          <w:sz w:val="24"/>
          <w:szCs w:val="24"/>
        </w:rPr>
      </w:pPr>
    </w:p>
    <w:p w:rsidR="00E86FC1" w:rsidRDefault="00E86FC1" w:rsidP="00E86FC1">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sidR="00A7555A">
        <w:rPr>
          <w:rFonts w:ascii="Times New Roman" w:eastAsia="Bookman Old Style" w:hAnsi="Times New Roman" w:cs="Times New Roman"/>
          <w:sz w:val="24"/>
          <w:szCs w:val="24"/>
        </w:rPr>
        <w:tab/>
      </w:r>
      <w:r w:rsidR="00A7555A">
        <w:rPr>
          <w:rFonts w:ascii="Times New Roman" w:eastAsia="Bookman Old Style" w:hAnsi="Times New Roman" w:cs="Times New Roman"/>
          <w:sz w:val="24"/>
          <w:szCs w:val="24"/>
        </w:rPr>
        <w:tab/>
      </w:r>
      <w:r w:rsidR="00A7555A">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p>
    <w:p w:rsidR="00E86FC1" w:rsidRDefault="00E86FC1" w:rsidP="00E86FC1">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t xml:space="preserve">Commissioner </w:t>
      </w:r>
      <w:r w:rsidR="00DD1D2A">
        <w:rPr>
          <w:rFonts w:ascii="Times New Roman" w:eastAsia="Bookman Old Style" w:hAnsi="Times New Roman" w:cs="Times New Roman"/>
          <w:sz w:val="24"/>
          <w:szCs w:val="24"/>
        </w:rPr>
        <w:t>Froerer</w:t>
      </w:r>
      <w:r>
        <w:rPr>
          <w:rFonts w:ascii="Times New Roman" w:eastAsia="Bookman Old Style" w:hAnsi="Times New Roman" w:cs="Times New Roman"/>
          <w:sz w:val="24"/>
          <w:szCs w:val="24"/>
        </w:rPr>
        <w:t xml:space="preserve"> voted </w:t>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t>______</w:t>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t xml:space="preserve">Commissioner </w:t>
      </w:r>
      <w:r w:rsidR="00DD1D2A">
        <w:rPr>
          <w:rFonts w:ascii="Times New Roman" w:eastAsia="Bookman Old Style" w:hAnsi="Times New Roman" w:cs="Times New Roman"/>
          <w:sz w:val="24"/>
          <w:szCs w:val="24"/>
        </w:rPr>
        <w:t>Harvey</w:t>
      </w:r>
      <w:r>
        <w:rPr>
          <w:rFonts w:ascii="Times New Roman" w:eastAsia="Bookman Old Style" w:hAnsi="Times New Roman" w:cs="Times New Roman"/>
          <w:sz w:val="24"/>
          <w:szCs w:val="24"/>
        </w:rPr>
        <w:t xml:space="preserve"> voted </w:t>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t>______</w:t>
      </w:r>
    </w:p>
    <w:p w:rsidR="00A7555A" w:rsidRDefault="00A7555A" w:rsidP="00E86FC1">
      <w:pPr>
        <w:rPr>
          <w:rFonts w:ascii="Times New Roman" w:eastAsia="Bookman Old Style" w:hAnsi="Times New Roman" w:cs="Times New Roman"/>
          <w:sz w:val="24"/>
          <w:szCs w:val="24"/>
        </w:rPr>
      </w:pP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t>Commissioner Bolos voted</w:t>
      </w:r>
      <w:r>
        <w:rPr>
          <w:rFonts w:ascii="Times New Roman" w:eastAsia="Bookman Old Style" w:hAnsi="Times New Roman" w:cs="Times New Roman"/>
          <w:sz w:val="24"/>
          <w:szCs w:val="24"/>
        </w:rPr>
        <w:tab/>
      </w:r>
      <w:r>
        <w:rPr>
          <w:rFonts w:ascii="Times New Roman" w:eastAsia="Bookman Old Style" w:hAnsi="Times New Roman" w:cs="Times New Roman"/>
          <w:sz w:val="24"/>
          <w:szCs w:val="24"/>
        </w:rPr>
        <w:tab/>
        <w:t>______</w:t>
      </w:r>
    </w:p>
    <w:p w:rsidR="00E86FC1" w:rsidRPr="00E86FC1" w:rsidRDefault="00E86FC1" w:rsidP="00E86FC1">
      <w:pPr>
        <w:rPr>
          <w:rFonts w:ascii="Times New Roman" w:eastAsia="Bookman Old Style" w:hAnsi="Times New Roman" w:cs="Times New Roman"/>
          <w:sz w:val="24"/>
          <w:szCs w:val="24"/>
        </w:rPr>
      </w:pPr>
    </w:p>
    <w:p w:rsidR="00E86FC1" w:rsidRPr="00E86FC1" w:rsidRDefault="00E86FC1" w:rsidP="00E86FC1">
      <w:pPr>
        <w:rPr>
          <w:rFonts w:ascii="Times New Roman" w:eastAsia="Bookman Old Style" w:hAnsi="Times New Roman" w:cs="Times New Roman"/>
          <w:sz w:val="24"/>
          <w:szCs w:val="24"/>
        </w:rPr>
      </w:pPr>
    </w:p>
    <w:p w:rsidR="00741772" w:rsidRDefault="00741772">
      <w:pPr>
        <w:pStyle w:val="BodyText"/>
        <w:spacing w:before="3"/>
        <w:ind w:left="120"/>
        <w:rPr>
          <w:rFonts w:ascii="Times New Roman" w:hAnsi="Times New Roman" w:cs="Times New Roman"/>
          <w:spacing w:val="-2"/>
          <w:sz w:val="24"/>
          <w:szCs w:val="24"/>
        </w:rPr>
      </w:pPr>
    </w:p>
    <w:p w:rsidR="000007B0" w:rsidRPr="00E86FC1" w:rsidRDefault="003019D8">
      <w:pPr>
        <w:pStyle w:val="BodyText"/>
        <w:spacing w:before="3"/>
        <w:ind w:left="120"/>
        <w:rPr>
          <w:rFonts w:ascii="Times New Roman" w:hAnsi="Times New Roman" w:cs="Times New Roman"/>
          <w:sz w:val="24"/>
          <w:szCs w:val="24"/>
        </w:rPr>
      </w:pPr>
      <w:r w:rsidRPr="00E86FC1">
        <w:rPr>
          <w:rFonts w:ascii="Times New Roman" w:hAnsi="Times New Roman" w:cs="Times New Roman"/>
          <w:spacing w:val="-2"/>
          <w:sz w:val="24"/>
          <w:szCs w:val="24"/>
        </w:rPr>
        <w:t>ATTEST:</w:t>
      </w:r>
    </w:p>
    <w:p w:rsidR="000007B0" w:rsidRPr="00E86FC1" w:rsidRDefault="000007B0">
      <w:pPr>
        <w:rPr>
          <w:rFonts w:ascii="Times New Roman" w:eastAsia="Bookman Old Style" w:hAnsi="Times New Roman" w:cs="Times New Roman"/>
          <w:sz w:val="24"/>
          <w:szCs w:val="24"/>
        </w:rPr>
      </w:pPr>
    </w:p>
    <w:p w:rsidR="000007B0" w:rsidRPr="00E86FC1" w:rsidRDefault="000007B0">
      <w:pPr>
        <w:rPr>
          <w:rFonts w:ascii="Times New Roman" w:eastAsia="Bookman Old Style" w:hAnsi="Times New Roman" w:cs="Times New Roman"/>
          <w:sz w:val="24"/>
          <w:szCs w:val="24"/>
        </w:rPr>
      </w:pPr>
    </w:p>
    <w:p w:rsidR="000007B0" w:rsidRPr="00E86FC1" w:rsidRDefault="000007B0">
      <w:pPr>
        <w:spacing w:before="1"/>
        <w:rPr>
          <w:rFonts w:ascii="Times New Roman" w:eastAsia="Bookman Old Style" w:hAnsi="Times New Roman" w:cs="Times New Roman"/>
          <w:sz w:val="24"/>
          <w:szCs w:val="24"/>
        </w:rPr>
      </w:pPr>
    </w:p>
    <w:p w:rsidR="000007B0" w:rsidRPr="00E86FC1" w:rsidRDefault="00651579">
      <w:pPr>
        <w:spacing w:line="20" w:lineRule="atLeast"/>
        <w:ind w:left="114"/>
        <w:rPr>
          <w:rFonts w:ascii="Times New Roman" w:eastAsia="Bookman Old Style" w:hAnsi="Times New Roman" w:cs="Times New Roman"/>
          <w:sz w:val="24"/>
          <w:szCs w:val="24"/>
        </w:rPr>
      </w:pPr>
      <w:r w:rsidRPr="00E86FC1">
        <w:rPr>
          <w:rFonts w:ascii="Times New Roman" w:eastAsia="Bookman Old Style" w:hAnsi="Times New Roman" w:cs="Times New Roman"/>
          <w:noProof/>
          <w:sz w:val="24"/>
          <w:szCs w:val="24"/>
        </w:rPr>
        <mc:AlternateContent>
          <mc:Choice Requires="wpg">
            <w:drawing>
              <wp:inline distT="0" distB="0" distL="0" distR="0" wp14:anchorId="394D93FD" wp14:editId="70331338">
                <wp:extent cx="2813050" cy="6985"/>
                <wp:effectExtent l="9525" t="9525" r="635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6985"/>
                          <a:chOff x="0" y="0"/>
                          <a:chExt cx="4430" cy="11"/>
                        </a:xfrm>
                      </wpg:grpSpPr>
                      <wpg:grpSp>
                        <wpg:cNvPr id="2" name="Group 3"/>
                        <wpg:cNvGrpSpPr>
                          <a:grpSpLocks/>
                        </wpg:cNvGrpSpPr>
                        <wpg:grpSpPr bwMode="auto">
                          <a:xfrm>
                            <a:off x="5" y="5"/>
                            <a:ext cx="4419" cy="2"/>
                            <a:chOff x="5" y="5"/>
                            <a:chExt cx="4419" cy="2"/>
                          </a:xfrm>
                        </wpg:grpSpPr>
                        <wps:wsp>
                          <wps:cNvPr id="3" name="Freeform 4"/>
                          <wps:cNvSpPr>
                            <a:spLocks/>
                          </wps:cNvSpPr>
                          <wps:spPr bwMode="auto">
                            <a:xfrm>
                              <a:off x="5" y="5"/>
                              <a:ext cx="4419" cy="2"/>
                            </a:xfrm>
                            <a:custGeom>
                              <a:avLst/>
                              <a:gdLst>
                                <a:gd name="T0" fmla="+- 0 5 5"/>
                                <a:gd name="T1" fmla="*/ T0 w 4419"/>
                                <a:gd name="T2" fmla="+- 0 4424 5"/>
                                <a:gd name="T3" fmla="*/ T2 w 4419"/>
                              </a:gdLst>
                              <a:ahLst/>
                              <a:cxnLst>
                                <a:cxn ang="0">
                                  <a:pos x="T1" y="0"/>
                                </a:cxn>
                                <a:cxn ang="0">
                                  <a:pos x="T3" y="0"/>
                                </a:cxn>
                              </a:cxnLst>
                              <a:rect l="0" t="0" r="r" b="b"/>
                              <a:pathLst>
                                <a:path w="4419">
                                  <a:moveTo>
                                    <a:pt x="0" y="0"/>
                                  </a:moveTo>
                                  <a:lnTo>
                                    <a:pt x="4419"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851E2D" id="Group 2" o:spid="_x0000_s1026" style="width:221.5pt;height:.55pt;mso-position-horizontal-relative:char;mso-position-vertical-relative:line" coordsize="44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">
                <v:group id="Group 3" o:spid="_x0000_s1027" style="position:absolute;left:5;top:5;width:4419;height:2" coordorigin="5,5" coordsize="4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4419;height:2;visibility:visible;mso-wrap-style:square;v-text-anchor:top" coordsize="4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Nx8QA&#10;AADaAAAADwAAAGRycy9kb3ducmV2LnhtbESPS2vCQBSF9wX/w3CF7uokPopGJyKFgqkLqYrrS+aa&#10;BDN3QmaaxP76TqHQ5eE8Ps5mO5hadNS6yrKCeBKBIM6trrhQcDm/vyxBOI+ssbZMCh7kYJuOnjaY&#10;aNvzJ3UnX4gwwi5BBaX3TSKly0sy6Ca2IQ7ezbYGfZBtIXWLfRg3tZxG0as0WHEglNjQW0n5/fRl&#10;AveaPeYf3ffsQId4cZyvFn22z5R6Hg+7NQhPg/8P/7X3WsEMfq+EG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DjcfEAAAA2gAAAA8AAAAAAAAAAAAAAAAAmAIAAGRycy9k&#10;b3ducmV2LnhtbFBLBQYAAAAABAAEAPUAAACJAwAAAAA=&#10;" path="m,l4419,e" filled="f" strokeweight=".19367mm">
                    <v:path arrowok="t" o:connecttype="custom" o:connectlocs="0,0;4419,0" o:connectangles="0,0"/>
                  </v:shape>
                </v:group>
                <w10:anchorlock/>
              </v:group>
            </w:pict>
          </mc:Fallback>
        </mc:AlternateContent>
      </w:r>
    </w:p>
    <w:p w:rsidR="000007B0" w:rsidRPr="00E86FC1" w:rsidRDefault="003019D8">
      <w:pPr>
        <w:pStyle w:val="BodyText"/>
        <w:spacing w:line="205" w:lineRule="exact"/>
        <w:ind w:left="120"/>
        <w:rPr>
          <w:rFonts w:ascii="Times New Roman" w:hAnsi="Times New Roman" w:cs="Times New Roman"/>
          <w:sz w:val="24"/>
          <w:szCs w:val="24"/>
        </w:rPr>
      </w:pPr>
      <w:r w:rsidRPr="00E86FC1">
        <w:rPr>
          <w:rFonts w:ascii="Times New Roman" w:hAnsi="Times New Roman" w:cs="Times New Roman"/>
          <w:sz w:val="24"/>
          <w:szCs w:val="24"/>
        </w:rPr>
        <w:t>Ricky</w:t>
      </w:r>
      <w:r w:rsidRPr="00E86FC1">
        <w:rPr>
          <w:rFonts w:ascii="Times New Roman" w:hAnsi="Times New Roman" w:cs="Times New Roman"/>
          <w:spacing w:val="-8"/>
          <w:sz w:val="24"/>
          <w:szCs w:val="24"/>
        </w:rPr>
        <w:t xml:space="preserve"> </w:t>
      </w:r>
      <w:r w:rsidRPr="00E86FC1">
        <w:rPr>
          <w:rFonts w:ascii="Times New Roman" w:hAnsi="Times New Roman" w:cs="Times New Roman"/>
          <w:sz w:val="24"/>
          <w:szCs w:val="24"/>
        </w:rPr>
        <w:t>Hatch,</w:t>
      </w:r>
      <w:r w:rsidRPr="00E86FC1">
        <w:rPr>
          <w:rFonts w:ascii="Times New Roman" w:hAnsi="Times New Roman" w:cs="Times New Roman"/>
          <w:spacing w:val="-11"/>
          <w:sz w:val="24"/>
          <w:szCs w:val="24"/>
        </w:rPr>
        <w:t xml:space="preserve"> </w:t>
      </w:r>
      <w:r w:rsidRPr="00E86FC1">
        <w:rPr>
          <w:rFonts w:ascii="Times New Roman" w:hAnsi="Times New Roman" w:cs="Times New Roman"/>
          <w:spacing w:val="1"/>
          <w:sz w:val="24"/>
          <w:szCs w:val="24"/>
        </w:rPr>
        <w:t>CPA</w:t>
      </w:r>
    </w:p>
    <w:p w:rsidR="000007B0" w:rsidRPr="00E86FC1" w:rsidRDefault="003019D8">
      <w:pPr>
        <w:pStyle w:val="BodyText"/>
        <w:spacing w:line="260" w:lineRule="exact"/>
        <w:ind w:left="120"/>
        <w:rPr>
          <w:rFonts w:ascii="Times New Roman" w:hAnsi="Times New Roman" w:cs="Times New Roman"/>
          <w:sz w:val="24"/>
          <w:szCs w:val="24"/>
        </w:rPr>
      </w:pPr>
      <w:r w:rsidRPr="00E86FC1">
        <w:rPr>
          <w:rFonts w:ascii="Times New Roman" w:hAnsi="Times New Roman" w:cs="Times New Roman"/>
          <w:spacing w:val="1"/>
          <w:sz w:val="24"/>
          <w:szCs w:val="24"/>
        </w:rPr>
        <w:t>Weber</w:t>
      </w:r>
      <w:r w:rsidRPr="00E86FC1">
        <w:rPr>
          <w:rFonts w:ascii="Times New Roman" w:hAnsi="Times New Roman" w:cs="Times New Roman"/>
          <w:spacing w:val="-16"/>
          <w:sz w:val="24"/>
          <w:szCs w:val="24"/>
        </w:rPr>
        <w:t xml:space="preserve"> </w:t>
      </w:r>
      <w:r w:rsidRPr="00E86FC1">
        <w:rPr>
          <w:rFonts w:ascii="Times New Roman" w:hAnsi="Times New Roman" w:cs="Times New Roman"/>
          <w:sz w:val="24"/>
          <w:szCs w:val="24"/>
        </w:rPr>
        <w:t>County</w:t>
      </w:r>
      <w:r w:rsidRPr="00E86FC1">
        <w:rPr>
          <w:rFonts w:ascii="Times New Roman" w:hAnsi="Times New Roman" w:cs="Times New Roman"/>
          <w:spacing w:val="-16"/>
          <w:sz w:val="24"/>
          <w:szCs w:val="24"/>
        </w:rPr>
        <w:t xml:space="preserve"> </w:t>
      </w:r>
      <w:r w:rsidRPr="00E86FC1">
        <w:rPr>
          <w:rFonts w:ascii="Times New Roman" w:hAnsi="Times New Roman" w:cs="Times New Roman"/>
          <w:sz w:val="24"/>
          <w:szCs w:val="24"/>
        </w:rPr>
        <w:t>Clerk/Auditor</w:t>
      </w:r>
    </w:p>
    <w:sectPr w:rsidR="000007B0" w:rsidRPr="00E86FC1" w:rsidSect="000007B0">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77927"/>
    <w:multiLevelType w:val="hybridMultilevel"/>
    <w:tmpl w:val="CC0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62AE7"/>
    <w:multiLevelType w:val="hybridMultilevel"/>
    <w:tmpl w:val="1C624FEC"/>
    <w:lvl w:ilvl="0" w:tplc="6630D20A">
      <w:start w:val="1"/>
      <w:numFmt w:val="decimal"/>
      <w:lvlText w:val="%1."/>
      <w:lvlJc w:val="left"/>
      <w:pPr>
        <w:ind w:left="1540" w:hanging="720"/>
      </w:pPr>
      <w:rPr>
        <w:rFonts w:ascii="Bookman Old Style" w:eastAsia="Bookman Old Style" w:hAnsi="Bookman Old Style" w:hint="default"/>
        <w:w w:val="99"/>
        <w:sz w:val="22"/>
        <w:szCs w:val="22"/>
      </w:rPr>
    </w:lvl>
    <w:lvl w:ilvl="1" w:tplc="6846E336">
      <w:start w:val="1"/>
      <w:numFmt w:val="bullet"/>
      <w:lvlText w:val="•"/>
      <w:lvlJc w:val="left"/>
      <w:pPr>
        <w:ind w:left="2340" w:hanging="720"/>
      </w:pPr>
      <w:rPr>
        <w:rFonts w:hint="default"/>
      </w:rPr>
    </w:lvl>
    <w:lvl w:ilvl="2" w:tplc="49FCA94E">
      <w:start w:val="1"/>
      <w:numFmt w:val="bullet"/>
      <w:lvlText w:val="•"/>
      <w:lvlJc w:val="left"/>
      <w:pPr>
        <w:ind w:left="3140" w:hanging="720"/>
      </w:pPr>
      <w:rPr>
        <w:rFonts w:hint="default"/>
      </w:rPr>
    </w:lvl>
    <w:lvl w:ilvl="3" w:tplc="B4F2554C">
      <w:start w:val="1"/>
      <w:numFmt w:val="bullet"/>
      <w:lvlText w:val="•"/>
      <w:lvlJc w:val="left"/>
      <w:pPr>
        <w:ind w:left="3940" w:hanging="720"/>
      </w:pPr>
      <w:rPr>
        <w:rFonts w:hint="default"/>
      </w:rPr>
    </w:lvl>
    <w:lvl w:ilvl="4" w:tplc="D9AAD00E">
      <w:start w:val="1"/>
      <w:numFmt w:val="bullet"/>
      <w:lvlText w:val="•"/>
      <w:lvlJc w:val="left"/>
      <w:pPr>
        <w:ind w:left="4740" w:hanging="720"/>
      </w:pPr>
      <w:rPr>
        <w:rFonts w:hint="default"/>
      </w:rPr>
    </w:lvl>
    <w:lvl w:ilvl="5" w:tplc="69369D2A">
      <w:start w:val="1"/>
      <w:numFmt w:val="bullet"/>
      <w:lvlText w:val="•"/>
      <w:lvlJc w:val="left"/>
      <w:pPr>
        <w:ind w:left="5540" w:hanging="720"/>
      </w:pPr>
      <w:rPr>
        <w:rFonts w:hint="default"/>
      </w:rPr>
    </w:lvl>
    <w:lvl w:ilvl="6" w:tplc="C3CCE16C">
      <w:start w:val="1"/>
      <w:numFmt w:val="bullet"/>
      <w:lvlText w:val="•"/>
      <w:lvlJc w:val="left"/>
      <w:pPr>
        <w:ind w:left="6340" w:hanging="720"/>
      </w:pPr>
      <w:rPr>
        <w:rFonts w:hint="default"/>
      </w:rPr>
    </w:lvl>
    <w:lvl w:ilvl="7" w:tplc="9D868622">
      <w:start w:val="1"/>
      <w:numFmt w:val="bullet"/>
      <w:lvlText w:val="•"/>
      <w:lvlJc w:val="left"/>
      <w:pPr>
        <w:ind w:left="7140" w:hanging="720"/>
      </w:pPr>
      <w:rPr>
        <w:rFonts w:hint="default"/>
      </w:rPr>
    </w:lvl>
    <w:lvl w:ilvl="8" w:tplc="34F03BAA">
      <w:start w:val="1"/>
      <w:numFmt w:val="bullet"/>
      <w:lvlText w:val="•"/>
      <w:lvlJc w:val="left"/>
      <w:pPr>
        <w:ind w:left="79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B0"/>
    <w:rsid w:val="000007B0"/>
    <w:rsid w:val="00072F40"/>
    <w:rsid w:val="000A0BAB"/>
    <w:rsid w:val="0021226D"/>
    <w:rsid w:val="002B7857"/>
    <w:rsid w:val="003019D8"/>
    <w:rsid w:val="003F6C6D"/>
    <w:rsid w:val="00651579"/>
    <w:rsid w:val="006E64B3"/>
    <w:rsid w:val="00741772"/>
    <w:rsid w:val="008E03B2"/>
    <w:rsid w:val="008E3645"/>
    <w:rsid w:val="00A21418"/>
    <w:rsid w:val="00A7555A"/>
    <w:rsid w:val="00BF5EBB"/>
    <w:rsid w:val="00C2068D"/>
    <w:rsid w:val="00DD1D2A"/>
    <w:rsid w:val="00E86FC1"/>
    <w:rsid w:val="00E9176F"/>
    <w:rsid w:val="00EC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5781D-8A47-410F-B9DF-32D9C5B0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0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07B0"/>
    <w:pPr>
      <w:ind w:left="1540"/>
    </w:pPr>
    <w:rPr>
      <w:rFonts w:ascii="Bookman Old Style" w:eastAsia="Bookman Old Style" w:hAnsi="Bookman Old Style"/>
    </w:rPr>
  </w:style>
  <w:style w:type="paragraph" w:styleId="ListParagraph">
    <w:name w:val="List Paragraph"/>
    <w:basedOn w:val="Normal"/>
    <w:uiPriority w:val="1"/>
    <w:qFormat/>
    <w:rsid w:val="000007B0"/>
  </w:style>
  <w:style w:type="paragraph" w:customStyle="1" w:styleId="TableParagraph">
    <w:name w:val="Table Paragraph"/>
    <w:basedOn w:val="Normal"/>
    <w:uiPriority w:val="1"/>
    <w:qFormat/>
    <w:rsid w:val="000007B0"/>
  </w:style>
  <w:style w:type="paragraph" w:styleId="BalloonText">
    <w:name w:val="Balloon Text"/>
    <w:basedOn w:val="Normal"/>
    <w:link w:val="BalloonTextChar"/>
    <w:uiPriority w:val="99"/>
    <w:semiHidden/>
    <w:unhideWhenUsed/>
    <w:rsid w:val="00BF5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Kimberly A.</dc:creator>
  <cp:lastModifiedBy>Halacy, Shelly</cp:lastModifiedBy>
  <cp:revision>2</cp:revision>
  <cp:lastPrinted>2023-09-13T22:25:00Z</cp:lastPrinted>
  <dcterms:created xsi:type="dcterms:W3CDTF">2023-09-15T19:40:00Z</dcterms:created>
  <dcterms:modified xsi:type="dcterms:W3CDTF">2023-09-15T19:40:00Z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2014-10-28T00:00:00Z</vt:filetime>
  </property>
</Properties>
</file>